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0" w:rsidRDefault="00417180">
      <w:pPr>
        <w:spacing w:line="511" w:lineRule="exact"/>
        <w:ind w:left="2916" w:right="3073"/>
        <w:jc w:val="center"/>
        <w:rPr>
          <w:rFonts w:asciiTheme="majorEastAsia" w:eastAsiaTheme="majorEastAsia" w:hAnsiTheme="majorEastAsia" w:cstheme="majorEastAsia"/>
          <w:b/>
          <w:sz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</w:rPr>
        <w:t>关于科研系统填报的说明</w:t>
      </w:r>
    </w:p>
    <w:p w:rsidR="005D6040" w:rsidRDefault="005D6040">
      <w:pPr>
        <w:pStyle w:val="a3"/>
        <w:rPr>
          <w:rFonts w:asciiTheme="majorEastAsia" w:eastAsiaTheme="majorEastAsia" w:hAnsiTheme="majorEastAsia" w:cstheme="majorEastAsia"/>
          <w:b/>
          <w:sz w:val="20"/>
        </w:rPr>
      </w:pPr>
    </w:p>
    <w:p w:rsidR="005D6040" w:rsidRDefault="005D6040">
      <w:pPr>
        <w:pStyle w:val="a3"/>
        <w:rPr>
          <w:rFonts w:asciiTheme="majorEastAsia" w:eastAsiaTheme="majorEastAsia" w:hAnsiTheme="majorEastAsia" w:cstheme="majorEastAsia"/>
          <w:b/>
          <w:sz w:val="11"/>
        </w:rPr>
      </w:pPr>
    </w:p>
    <w:p w:rsidR="005D6040" w:rsidRDefault="00417180">
      <w:pPr>
        <w:pStyle w:val="a3"/>
        <w:spacing w:before="62"/>
        <w:ind w:left="10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各学院、部门：</w:t>
      </w:r>
    </w:p>
    <w:p w:rsidR="005D6040" w:rsidRDefault="005D6040">
      <w:pPr>
        <w:pStyle w:val="a3"/>
        <w:spacing w:before="9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line="417" w:lineRule="auto"/>
        <w:ind w:left="100" w:right="192" w:firstLine="561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为更好地推进和做好该项工作，现将系统填报的相关事项及要求进行如下说明：</w:t>
      </w:r>
    </w:p>
    <w:p w:rsidR="005D6040" w:rsidRDefault="00417180">
      <w:pPr>
        <w:pStyle w:val="1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一、系统登陆、密码修改、信息完善及审核</w:t>
      </w:r>
    </w:p>
    <w:p w:rsidR="005D6040" w:rsidRDefault="00417180">
      <w:pPr>
        <w:pStyle w:val="a3"/>
        <w:spacing w:before="202" w:line="417" w:lineRule="auto"/>
        <w:ind w:left="100" w:right="258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-5"/>
        </w:rPr>
        <w:t>1</w:t>
      </w:r>
      <w:r>
        <w:rPr>
          <w:rFonts w:asciiTheme="majorEastAsia" w:eastAsiaTheme="majorEastAsia" w:hAnsiTheme="majorEastAsia" w:cstheme="majorEastAsia" w:hint="eastAsia"/>
          <w:spacing w:val="-4"/>
        </w:rPr>
        <w:t>．登陆系统有三种方式：</w:t>
      </w:r>
      <w:r>
        <w:rPr>
          <w:rFonts w:asciiTheme="majorEastAsia" w:eastAsiaTheme="majorEastAsia" w:hAnsiTheme="majorEastAsia" w:cstheme="majorEastAsia" w:hint="eastAsia"/>
          <w:spacing w:val="-7"/>
        </w:rPr>
        <w:t>（</w:t>
      </w:r>
      <w:r>
        <w:rPr>
          <w:rFonts w:asciiTheme="majorEastAsia" w:eastAsiaTheme="majorEastAsia" w:hAnsiTheme="majorEastAsia" w:cstheme="majorEastAsia" w:hint="eastAsia"/>
          <w:spacing w:val="-7"/>
        </w:rPr>
        <w:t>1</w:t>
      </w:r>
      <w:r>
        <w:rPr>
          <w:rFonts w:asciiTheme="majorEastAsia" w:eastAsiaTheme="majorEastAsia" w:hAnsiTheme="majorEastAsia" w:cstheme="majorEastAsia" w:hint="eastAsia"/>
          <w:spacing w:val="-7"/>
        </w:rPr>
        <w:t>）</w:t>
      </w:r>
      <w:r>
        <w:rPr>
          <w:rFonts w:asciiTheme="majorEastAsia" w:eastAsiaTheme="majorEastAsia" w:hAnsiTheme="majorEastAsia" w:cstheme="majorEastAsia" w:hint="eastAsia"/>
          <w:spacing w:val="-6"/>
        </w:rPr>
        <w:t>学校“数字校园”</w:t>
      </w:r>
      <w:r>
        <w:rPr>
          <w:rFonts w:asciiTheme="majorEastAsia" w:eastAsiaTheme="majorEastAsia" w:hAnsiTheme="majorEastAsia" w:cstheme="majorEastAsia" w:hint="eastAsia"/>
          <w:spacing w:val="-6"/>
        </w:rPr>
        <w:t>-</w:t>
      </w:r>
      <w:r>
        <w:rPr>
          <w:rFonts w:asciiTheme="majorEastAsia" w:eastAsiaTheme="majorEastAsia" w:hAnsiTheme="majorEastAsia" w:cstheme="majorEastAsia" w:hint="eastAsia"/>
          <w:spacing w:val="-6"/>
        </w:rPr>
        <w:t>“个人服务中心”</w:t>
      </w:r>
      <w:r>
        <w:rPr>
          <w:rFonts w:asciiTheme="majorEastAsia" w:eastAsiaTheme="majorEastAsia" w:hAnsiTheme="majorEastAsia" w:cstheme="majorEastAsia" w:hint="eastAsia"/>
          <w:spacing w:val="-6"/>
        </w:rPr>
        <w:t xml:space="preserve">- </w:t>
      </w:r>
      <w:r>
        <w:rPr>
          <w:rFonts w:asciiTheme="majorEastAsia" w:eastAsiaTheme="majorEastAsia" w:hAnsiTheme="majorEastAsia" w:cstheme="majorEastAsia" w:hint="eastAsia"/>
          <w:spacing w:val="-10"/>
        </w:rPr>
        <w:t>右侧导航栏下方“科研系统”链接；</w:t>
      </w:r>
      <w:r>
        <w:rPr>
          <w:rFonts w:asciiTheme="majorEastAsia" w:eastAsiaTheme="majorEastAsia" w:hAnsiTheme="majorEastAsia" w:cstheme="majorEastAsia" w:hint="eastAsia"/>
          <w:spacing w:val="-23"/>
        </w:rPr>
        <w:t>（</w:t>
      </w:r>
      <w:r>
        <w:rPr>
          <w:rFonts w:asciiTheme="majorEastAsia" w:eastAsiaTheme="majorEastAsia" w:hAnsiTheme="majorEastAsia" w:cstheme="majorEastAsia" w:hint="eastAsia"/>
          <w:spacing w:val="-23"/>
        </w:rPr>
        <w:t>2</w:t>
      </w:r>
      <w:r>
        <w:rPr>
          <w:rFonts w:asciiTheme="majorEastAsia" w:eastAsiaTheme="majorEastAsia" w:hAnsiTheme="majorEastAsia" w:cstheme="majorEastAsia" w:hint="eastAsia"/>
          <w:spacing w:val="-23"/>
        </w:rPr>
        <w:t>）</w:t>
      </w:r>
      <w:r>
        <w:rPr>
          <w:rFonts w:asciiTheme="majorEastAsia" w:eastAsiaTheme="majorEastAsia" w:hAnsiTheme="majorEastAsia" w:cstheme="majorEastAsia" w:hint="eastAsia"/>
          <w:spacing w:val="-9"/>
        </w:rPr>
        <w:t>科技处、人文社科处网站首页“科研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信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息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管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理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系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统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”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链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接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；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（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3 </w:t>
      </w:r>
      <w:r>
        <w:rPr>
          <w:rFonts w:asciiTheme="majorEastAsia" w:eastAsiaTheme="majorEastAsia" w:hAnsiTheme="majorEastAsia" w:cstheme="majorEastAsia" w:hint="eastAsia"/>
          <w:spacing w:val="-9"/>
        </w:rPr>
        <w:t>）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通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过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访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问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网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址</w:t>
      </w:r>
      <w:r>
        <w:rPr>
          <w:rFonts w:asciiTheme="majorEastAsia" w:eastAsiaTheme="majorEastAsia" w:hAnsiTheme="majorEastAsia" w:cstheme="majorEastAsia" w:hint="eastAsia"/>
          <w:spacing w:val="-9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9"/>
        </w:rPr>
        <w:t>：</w:t>
      </w:r>
      <w:hyperlink r:id="rId7">
        <w:r>
          <w:rPr>
            <w:rFonts w:asciiTheme="majorEastAsia" w:eastAsiaTheme="majorEastAsia" w:hAnsiTheme="majorEastAsia" w:cstheme="majorEastAsia" w:hint="eastAsia"/>
            <w:color w:val="0000FF"/>
            <w:spacing w:val="-9"/>
            <w:u w:val="single" w:color="0000FF"/>
          </w:rPr>
          <w:t xml:space="preserve"> http://kygl.zjhu.edu.cn/business/login.jsp</w:t>
        </w:r>
      </w:hyperlink>
      <w:r>
        <w:rPr>
          <w:rFonts w:asciiTheme="majorEastAsia" w:eastAsiaTheme="majorEastAsia" w:hAnsiTheme="majorEastAsia" w:cstheme="majorEastAsia" w:hint="eastAsia"/>
          <w:spacing w:val="18"/>
        </w:rPr>
        <w:t>登陆管理系统</w:t>
      </w:r>
      <w:r>
        <w:rPr>
          <w:rFonts w:asciiTheme="majorEastAsia" w:eastAsiaTheme="majorEastAsia" w:hAnsiTheme="majorEastAsia" w:cstheme="majorEastAsia" w:hint="eastAsia"/>
          <w:spacing w:val="18"/>
        </w:rPr>
        <w:t>(</w:t>
      </w:r>
      <w:r>
        <w:rPr>
          <w:rFonts w:asciiTheme="majorEastAsia" w:eastAsiaTheme="majorEastAsia" w:hAnsiTheme="majorEastAsia" w:cstheme="majorEastAsia" w:hint="eastAsia"/>
          <w:spacing w:val="14"/>
          <w:u w:val="single"/>
        </w:rPr>
        <w:t>建议使用</w:t>
      </w:r>
    </w:p>
    <w:p w:rsidR="005D6040" w:rsidRDefault="00417180">
      <w:pPr>
        <w:pStyle w:val="a3"/>
        <w:spacing w:line="358" w:lineRule="exact"/>
        <w:ind w:left="10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u w:val="single"/>
        </w:rPr>
        <w:t>谷歌浏览器</w:t>
      </w:r>
      <w:r>
        <w:rPr>
          <w:rFonts w:asciiTheme="majorEastAsia" w:eastAsiaTheme="majorEastAsia" w:hAnsiTheme="majorEastAsia" w:cstheme="majorEastAsia" w:hint="eastAsia"/>
        </w:rPr>
        <w:t>)</w:t>
      </w:r>
      <w:r>
        <w:rPr>
          <w:rFonts w:asciiTheme="majorEastAsia" w:eastAsiaTheme="majorEastAsia" w:hAnsiTheme="majorEastAsia" w:cstheme="majorEastAsia" w:hint="eastAsia"/>
        </w:rPr>
        <w:t>。</w:t>
      </w:r>
    </w:p>
    <w:p w:rsidR="005D6040" w:rsidRDefault="005D6040">
      <w:pPr>
        <w:pStyle w:val="a3"/>
        <w:spacing w:before="9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line="417" w:lineRule="auto"/>
        <w:ind w:left="100" w:right="258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3"/>
        </w:rPr>
        <w:t>2</w:t>
      </w:r>
      <w:r>
        <w:rPr>
          <w:rFonts w:asciiTheme="majorEastAsia" w:eastAsiaTheme="majorEastAsia" w:hAnsiTheme="majorEastAsia" w:cstheme="majorEastAsia" w:hint="eastAsia"/>
        </w:rPr>
        <w:t>、登陆帐号及初始密码均为个人工号，登陆后请及时修改密码，如未</w:t>
      </w:r>
      <w:r>
        <w:rPr>
          <w:rFonts w:asciiTheme="majorEastAsia" w:eastAsiaTheme="majorEastAsia" w:hAnsiTheme="majorEastAsia" w:cstheme="majorEastAsia" w:hint="eastAsia"/>
          <w:spacing w:val="-8"/>
        </w:rPr>
        <w:t>修改导致信息错误或丢失，由教工个人负责，密码忘记请联系所在学院科研</w:t>
      </w:r>
      <w:r>
        <w:rPr>
          <w:rFonts w:asciiTheme="majorEastAsia" w:eastAsiaTheme="majorEastAsia" w:hAnsiTheme="majorEastAsia" w:cstheme="majorEastAsia" w:hint="eastAsia"/>
          <w:spacing w:val="-4"/>
        </w:rPr>
        <w:t>秘书。</w:t>
      </w:r>
    </w:p>
    <w:p w:rsidR="005D6040" w:rsidRDefault="00417180">
      <w:pPr>
        <w:pStyle w:val="a3"/>
        <w:spacing w:line="417" w:lineRule="auto"/>
        <w:ind w:left="100" w:right="258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3084195</wp:posOffset>
            </wp:positionH>
            <wp:positionV relativeFrom="paragraph">
              <wp:posOffset>1169035</wp:posOffset>
            </wp:positionV>
            <wp:extent cx="1391285" cy="14566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412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</w:rPr>
        <w:t>3</w:t>
      </w:r>
      <w:r>
        <w:rPr>
          <w:rFonts w:asciiTheme="majorEastAsia" w:eastAsiaTheme="majorEastAsia" w:hAnsiTheme="majorEastAsia" w:cstheme="majorEastAsia" w:hint="eastAsia"/>
          <w:spacing w:val="-3"/>
        </w:rPr>
        <w:t>、登陆系统后请自行完善个人信息，请务必保证个人信息的真实、完</w:t>
      </w:r>
      <w:r>
        <w:rPr>
          <w:rFonts w:asciiTheme="majorEastAsia" w:eastAsiaTheme="majorEastAsia" w:hAnsiTheme="majorEastAsia" w:cstheme="majorEastAsia" w:hint="eastAsia"/>
          <w:spacing w:val="-9"/>
        </w:rPr>
        <w:t>整、准确，以后相关工作中涉及到教工个人基本信息的审核以此为准。个人</w:t>
      </w:r>
      <w:r>
        <w:rPr>
          <w:rFonts w:asciiTheme="majorEastAsia" w:eastAsiaTheme="majorEastAsia" w:hAnsiTheme="majorEastAsia" w:cstheme="majorEastAsia" w:hint="eastAsia"/>
          <w:spacing w:val="-3"/>
        </w:rPr>
        <w:t>信息编辑在页面右上角“个人资料”处（</w:t>
      </w:r>
      <w:r>
        <w:rPr>
          <w:rFonts w:asciiTheme="majorEastAsia" w:eastAsiaTheme="majorEastAsia" w:hAnsiTheme="majorEastAsia" w:cstheme="majorEastAsia" w:hint="eastAsia"/>
          <w:spacing w:val="-1"/>
        </w:rPr>
        <w:t>如下图</w:t>
      </w:r>
      <w:r>
        <w:rPr>
          <w:rFonts w:asciiTheme="majorEastAsia" w:eastAsiaTheme="majorEastAsia" w:hAnsiTheme="majorEastAsia" w:cstheme="majorEastAsia" w:hint="eastAsia"/>
        </w:rPr>
        <w:t>）。</w:t>
      </w: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spacing w:before="9"/>
        <w:rPr>
          <w:rFonts w:asciiTheme="majorEastAsia" w:eastAsiaTheme="majorEastAsia" w:hAnsiTheme="majorEastAsia" w:cstheme="majorEastAsia"/>
          <w:sz w:val="26"/>
        </w:rPr>
      </w:pPr>
    </w:p>
    <w:p w:rsidR="005D6040" w:rsidRDefault="00417180">
      <w:pPr>
        <w:pStyle w:val="a3"/>
        <w:spacing w:line="417" w:lineRule="auto"/>
        <w:ind w:left="100" w:right="194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个人信息完善的时候请部分人员注意“人事单位”和“科研单位”的区别填报（如下图）。“人事单位”是指现在所在部门，“科研单位”是指个</w:t>
      </w:r>
    </w:p>
    <w:p w:rsidR="005D6040" w:rsidRDefault="005D6040">
      <w:pPr>
        <w:spacing w:line="417" w:lineRule="auto"/>
        <w:rPr>
          <w:rFonts w:asciiTheme="majorEastAsia" w:eastAsiaTheme="majorEastAsia" w:hAnsiTheme="majorEastAsia" w:cstheme="majorEastAsia"/>
        </w:rPr>
        <w:sectPr w:rsidR="005D6040">
          <w:type w:val="continuous"/>
          <w:pgSz w:w="11910" w:h="16840"/>
          <w:pgMar w:top="1480" w:right="1100" w:bottom="280" w:left="1260" w:header="720" w:footer="720" w:gutter="0"/>
          <w:cols w:space="720"/>
        </w:sectPr>
      </w:pPr>
    </w:p>
    <w:p w:rsidR="005D6040" w:rsidRDefault="00417180">
      <w:pPr>
        <w:pStyle w:val="a3"/>
        <w:spacing w:before="32" w:after="19" w:line="417" w:lineRule="auto"/>
        <w:ind w:left="100" w:right="194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lastRenderedPageBreak/>
        <w:t>人根据专业按相应学科归类应归入的二级学院，要求人人进学科（尤其专任教师）。</w:t>
      </w:r>
    </w:p>
    <w:p w:rsidR="005D6040" w:rsidRDefault="00417180">
      <w:pPr>
        <w:pStyle w:val="a3"/>
        <w:ind w:left="660"/>
        <w:rPr>
          <w:rFonts w:asciiTheme="majorEastAsia" w:eastAsiaTheme="majorEastAsia" w:hAnsiTheme="majorEastAsia" w:cstheme="majorEastAsia"/>
          <w:sz w:val="20"/>
        </w:rPr>
      </w:pPr>
      <w:r>
        <w:rPr>
          <w:rFonts w:asciiTheme="majorEastAsia" w:eastAsiaTheme="majorEastAsia" w:hAnsiTheme="majorEastAsia" w:cstheme="majorEastAsia" w:hint="eastAsia"/>
          <w:noProof/>
          <w:sz w:val="20"/>
          <w:lang w:val="en-US" w:bidi="ar-SA"/>
        </w:rPr>
        <w:drawing>
          <wp:inline distT="0" distB="0" distL="0" distR="0">
            <wp:extent cx="5454015" cy="401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257" cy="40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040" w:rsidRDefault="005D6040">
      <w:pPr>
        <w:pStyle w:val="a3"/>
        <w:spacing w:before="1"/>
        <w:rPr>
          <w:rFonts w:asciiTheme="majorEastAsia" w:eastAsiaTheme="majorEastAsia" w:hAnsiTheme="majorEastAsia" w:cstheme="majorEastAsia"/>
          <w:sz w:val="22"/>
        </w:rPr>
      </w:pPr>
    </w:p>
    <w:p w:rsidR="005D6040" w:rsidRDefault="00417180">
      <w:pPr>
        <w:pStyle w:val="a3"/>
        <w:spacing w:line="417" w:lineRule="auto"/>
        <w:ind w:left="100" w:right="55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4</w:t>
      </w:r>
      <w:r>
        <w:rPr>
          <w:rFonts w:asciiTheme="majorEastAsia" w:eastAsiaTheme="majorEastAsia" w:hAnsiTheme="majorEastAsia" w:cstheme="majorEastAsia" w:hint="eastAsia"/>
        </w:rPr>
        <w:t>、学院科研秘书负责学院全体教工人员基本信息审核，机关“双肩挑”</w:t>
      </w:r>
      <w:r>
        <w:rPr>
          <w:rFonts w:asciiTheme="majorEastAsia" w:eastAsiaTheme="majorEastAsia" w:hAnsiTheme="majorEastAsia" w:cstheme="majorEastAsia" w:hint="eastAsia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>人员及学校相关科研机构专职科研人员按学科归入相应学院。</w:t>
      </w:r>
    </w:p>
    <w:p w:rsidR="005D6040" w:rsidRDefault="00417180">
      <w:pPr>
        <w:pStyle w:val="a3"/>
        <w:spacing w:line="417" w:lineRule="auto"/>
        <w:ind w:left="100" w:right="258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5</w:t>
      </w:r>
      <w:r>
        <w:rPr>
          <w:rFonts w:asciiTheme="majorEastAsia" w:eastAsiaTheme="majorEastAsia" w:hAnsiTheme="majorEastAsia" w:cstheme="majorEastAsia" w:hint="eastAsia"/>
        </w:rPr>
        <w:t>、一级学科和二级学科是按照国家标准学科分类进行，因此信息填报时请就近选择学科填报。</w:t>
      </w:r>
    </w:p>
    <w:p w:rsidR="005D6040" w:rsidRDefault="00417180">
      <w:pPr>
        <w:pStyle w:val="1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二、成果信息录入要求及相关注意事项</w:t>
      </w:r>
    </w:p>
    <w:p w:rsidR="005D6040" w:rsidRDefault="00417180">
      <w:pPr>
        <w:pStyle w:val="a3"/>
        <w:spacing w:before="201" w:line="417" w:lineRule="auto"/>
        <w:ind w:left="100" w:right="258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noProof/>
          <w:lang w:val="en-US" w:bidi="ar-SA"/>
        </w:rPr>
        <w:drawing>
          <wp:anchor distT="0" distB="0" distL="0" distR="0" simplePos="0" relativeHeight="251553792" behindDoc="1" locked="0" layoutInCell="1" allowOverlap="1">
            <wp:simplePos x="0" y="0"/>
            <wp:positionH relativeFrom="page">
              <wp:posOffset>1881505</wp:posOffset>
            </wp:positionH>
            <wp:positionV relativeFrom="paragraph">
              <wp:posOffset>839470</wp:posOffset>
            </wp:positionV>
            <wp:extent cx="4152900" cy="38989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</w:rPr>
        <w:t>1</w:t>
      </w:r>
      <w:r>
        <w:rPr>
          <w:rFonts w:asciiTheme="majorEastAsia" w:eastAsiaTheme="majorEastAsia" w:hAnsiTheme="majorEastAsia" w:cstheme="majorEastAsia" w:hint="eastAsia"/>
        </w:rPr>
        <w:t>、成果申报人进入系统</w:t>
      </w:r>
      <w:r>
        <w:rPr>
          <w:rFonts w:asciiTheme="majorEastAsia" w:eastAsiaTheme="majorEastAsia" w:hAnsiTheme="majorEastAsia" w:cstheme="majorEastAsia" w:hint="eastAsia"/>
        </w:rPr>
        <w:t>后，可在系统导航栏选择相应的成果类别进行录入。需要填报的模块有四项：</w:t>
      </w:r>
    </w:p>
    <w:p w:rsidR="005D6040" w:rsidRDefault="005D6040">
      <w:pPr>
        <w:pStyle w:val="a3"/>
        <w:rPr>
          <w:rFonts w:asciiTheme="majorEastAsia" w:eastAsiaTheme="majorEastAsia" w:hAnsiTheme="majorEastAsia" w:cstheme="majorEastAsia"/>
        </w:rPr>
      </w:pP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before="1" w:line="417" w:lineRule="auto"/>
        <w:ind w:left="100" w:right="258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5"/>
        </w:rPr>
        <w:t>各项成果均由成果第一人据实录入相关信息</w:t>
      </w:r>
      <w:r>
        <w:rPr>
          <w:rFonts w:asciiTheme="majorEastAsia" w:eastAsiaTheme="majorEastAsia" w:hAnsiTheme="majorEastAsia" w:cstheme="majorEastAsia" w:hint="eastAsia"/>
          <w:spacing w:val="7"/>
        </w:rPr>
        <w:t>（</w:t>
      </w:r>
      <w:r>
        <w:rPr>
          <w:rFonts w:asciiTheme="majorEastAsia" w:eastAsiaTheme="majorEastAsia" w:hAnsiTheme="majorEastAsia" w:cstheme="majorEastAsia" w:hint="eastAsia"/>
          <w:spacing w:val="3"/>
        </w:rPr>
        <w:t>包括成果参与人员的信</w:t>
      </w:r>
      <w:r>
        <w:rPr>
          <w:rFonts w:asciiTheme="majorEastAsia" w:eastAsiaTheme="majorEastAsia" w:hAnsiTheme="majorEastAsia" w:cstheme="majorEastAsia" w:hint="eastAsia"/>
          <w:spacing w:val="-1"/>
        </w:rPr>
        <w:t>息</w:t>
      </w:r>
      <w:r>
        <w:rPr>
          <w:rFonts w:asciiTheme="majorEastAsia" w:eastAsiaTheme="majorEastAsia" w:hAnsiTheme="majorEastAsia" w:cstheme="majorEastAsia" w:hint="eastAsia"/>
          <w:spacing w:val="-21"/>
        </w:rPr>
        <w:t>）</w:t>
      </w:r>
      <w:r>
        <w:rPr>
          <w:rFonts w:asciiTheme="majorEastAsia" w:eastAsiaTheme="majorEastAsia" w:hAnsiTheme="majorEastAsia" w:cstheme="majorEastAsia" w:hint="eastAsia"/>
          <w:spacing w:val="-7"/>
        </w:rPr>
        <w:t>，这样参与人员即可在其本人页面看到自己参与的成果信息。成果参与</w:t>
      </w:r>
      <w:r>
        <w:rPr>
          <w:rFonts w:asciiTheme="majorEastAsia" w:eastAsiaTheme="majorEastAsia" w:hAnsiTheme="majorEastAsia" w:cstheme="majorEastAsia" w:hint="eastAsia"/>
          <w:spacing w:val="-3"/>
        </w:rPr>
        <w:t>者无须重复录入，如发现有遗漏，请自行联系负责人完善信息。</w:t>
      </w:r>
    </w:p>
    <w:p w:rsidR="005D6040" w:rsidRDefault="00417180">
      <w:pPr>
        <w:pStyle w:val="a3"/>
        <w:spacing w:line="358" w:lineRule="exact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2</w:t>
      </w:r>
      <w:r>
        <w:rPr>
          <w:rFonts w:asciiTheme="majorEastAsia" w:eastAsiaTheme="majorEastAsia" w:hAnsiTheme="majorEastAsia" w:cstheme="majorEastAsia" w:hint="eastAsia"/>
        </w:rPr>
        <w:t>、</w:t>
      </w:r>
      <w:r>
        <w:rPr>
          <w:rFonts w:asciiTheme="majorEastAsia" w:eastAsiaTheme="majorEastAsia" w:hAnsiTheme="majorEastAsia" w:cstheme="majorEastAsia" w:hint="eastAsia"/>
          <w:u w:val="single"/>
        </w:rPr>
        <w:t>系统录入时，打“</w:t>
      </w:r>
      <w:r>
        <w:rPr>
          <w:rFonts w:asciiTheme="majorEastAsia" w:eastAsiaTheme="majorEastAsia" w:hAnsiTheme="majorEastAsia" w:cstheme="majorEastAsia" w:hint="eastAsia"/>
          <w:u w:val="single"/>
        </w:rPr>
        <w:t>*</w:t>
      </w:r>
      <w:r>
        <w:rPr>
          <w:rFonts w:asciiTheme="majorEastAsia" w:eastAsiaTheme="majorEastAsia" w:hAnsiTheme="majorEastAsia" w:cstheme="majorEastAsia" w:hint="eastAsia"/>
          <w:u w:val="single"/>
        </w:rPr>
        <w:t>”号栏目为必填项目，其它信息如有也必须完整</w:t>
      </w:r>
    </w:p>
    <w:p w:rsidR="005D6040" w:rsidRDefault="005D6040">
      <w:pPr>
        <w:pStyle w:val="a3"/>
        <w:spacing w:before="11"/>
        <w:rPr>
          <w:rFonts w:asciiTheme="majorEastAsia" w:eastAsiaTheme="majorEastAsia" w:hAnsiTheme="majorEastAsia" w:cstheme="majorEastAsia"/>
          <w:sz w:val="15"/>
        </w:rPr>
      </w:pPr>
    </w:p>
    <w:p w:rsidR="005D6040" w:rsidRDefault="00417180">
      <w:pPr>
        <w:pStyle w:val="a3"/>
        <w:spacing w:before="62"/>
        <w:ind w:left="10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u w:val="single"/>
        </w:rPr>
        <w:t>填写，以便日后职称评审及奖项申报等工作的审查。</w:t>
      </w:r>
    </w:p>
    <w:p w:rsidR="005D6040" w:rsidRDefault="005D6040">
      <w:pPr>
        <w:pStyle w:val="a3"/>
        <w:spacing w:before="11"/>
        <w:rPr>
          <w:rFonts w:asciiTheme="majorEastAsia" w:eastAsiaTheme="majorEastAsia" w:hAnsiTheme="majorEastAsia" w:cstheme="majorEastAsia"/>
          <w:sz w:val="15"/>
        </w:rPr>
      </w:pPr>
    </w:p>
    <w:p w:rsidR="005D6040" w:rsidRDefault="00417180">
      <w:pPr>
        <w:pStyle w:val="a3"/>
        <w:spacing w:before="62" w:line="417" w:lineRule="auto"/>
        <w:ind w:left="100" w:right="258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3</w:t>
      </w:r>
      <w:r>
        <w:rPr>
          <w:rFonts w:asciiTheme="majorEastAsia" w:eastAsiaTheme="majorEastAsia" w:hAnsiTheme="majorEastAsia" w:cstheme="majorEastAsia" w:hint="eastAsia"/>
        </w:rPr>
        <w:t>、项目录入（包括纵向和横向），选择“我的项目”，点击右侧“新增”，然后选择相应类别项目进行添加，学科分类选择就近学科。</w:t>
      </w:r>
    </w:p>
    <w:p w:rsidR="005D6040" w:rsidRDefault="00417180">
      <w:pPr>
        <w:pStyle w:val="a3"/>
        <w:spacing w:line="358" w:lineRule="exact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noProof/>
          <w:lang w:val="en-US"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1438275</wp:posOffset>
            </wp:positionH>
            <wp:positionV relativeFrom="paragraph">
              <wp:posOffset>313690</wp:posOffset>
            </wp:positionV>
            <wp:extent cx="5031740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85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</w:rPr>
        <w:t>注意分页签，请务必完善每一页的内容：</w:t>
      </w:r>
    </w:p>
    <w:p w:rsidR="005D6040" w:rsidRDefault="00417180">
      <w:pPr>
        <w:pStyle w:val="a3"/>
        <w:spacing w:before="106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-18"/>
        </w:rPr>
        <w:t>纵向科研项目仅录入当年获批项目，在研项目的信息无须录入，其中“批</w:t>
      </w:r>
    </w:p>
    <w:p w:rsidR="005D6040" w:rsidRDefault="005D6040">
      <w:pPr>
        <w:rPr>
          <w:rFonts w:asciiTheme="majorEastAsia" w:eastAsiaTheme="majorEastAsia" w:hAnsiTheme="majorEastAsia" w:cstheme="majorEastAsia"/>
        </w:rPr>
        <w:sectPr w:rsidR="005D6040">
          <w:pgSz w:w="11910" w:h="16840"/>
          <w:pgMar w:top="1500" w:right="1100" w:bottom="280" w:left="1260" w:header="720" w:footer="720" w:gutter="0"/>
          <w:cols w:space="720"/>
        </w:sectPr>
      </w:pPr>
    </w:p>
    <w:p w:rsidR="005D6040" w:rsidRDefault="00417180">
      <w:pPr>
        <w:pStyle w:val="a3"/>
        <w:spacing w:before="32"/>
        <w:ind w:left="10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lastRenderedPageBreak/>
        <w:t>准号”为项目立项文件号，“配套经费”可不填。</w:t>
      </w: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line="417" w:lineRule="auto"/>
        <w:ind w:left="100" w:right="258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横向科研项目本次填写的范围包括：（</w:t>
      </w:r>
      <w:r>
        <w:rPr>
          <w:rFonts w:asciiTheme="majorEastAsia" w:eastAsiaTheme="majorEastAsia" w:hAnsiTheme="majorEastAsia" w:cstheme="majorEastAsia" w:hint="eastAsia"/>
        </w:rPr>
        <w:t>1</w:t>
      </w:r>
      <w:r>
        <w:rPr>
          <w:rFonts w:asciiTheme="majorEastAsia" w:eastAsiaTheme="majorEastAsia" w:hAnsiTheme="majorEastAsia" w:cstheme="majorEastAsia" w:hint="eastAsia"/>
        </w:rPr>
        <w:t>）往年项目，但本年度有经费到账，经费填入“今年到账经费”栏；（</w:t>
      </w:r>
      <w:r>
        <w:rPr>
          <w:rFonts w:asciiTheme="majorEastAsia" w:eastAsiaTheme="majorEastAsia" w:hAnsiTheme="majorEastAsia" w:cstheme="majorEastAsia" w:hint="eastAsia"/>
        </w:rPr>
        <w:t>2</w:t>
      </w:r>
      <w:r>
        <w:rPr>
          <w:rFonts w:asciiTheme="majorEastAsia" w:eastAsiaTheme="majorEastAsia" w:hAnsiTheme="majorEastAsia" w:cstheme="majorEastAsia" w:hint="eastAsia"/>
        </w:rPr>
        <w:t>）本年度新立项目，合同经费填入合同经费栏，到账经费填入“今年到账经费”栏。（</w:t>
      </w:r>
      <w:r>
        <w:rPr>
          <w:rFonts w:asciiTheme="majorEastAsia" w:eastAsiaTheme="majorEastAsia" w:hAnsiTheme="majorEastAsia" w:cstheme="majorEastAsia" w:hint="eastAsia"/>
        </w:rPr>
        <w:t>3</w:t>
      </w:r>
      <w:r>
        <w:rPr>
          <w:rFonts w:asciiTheme="majorEastAsia" w:eastAsiaTheme="majorEastAsia" w:hAnsiTheme="majorEastAsia" w:cstheme="majorEastAsia" w:hint="eastAsia"/>
        </w:rPr>
        <w:t>）财务账号即项目号，有到账经费必须填写财务账号。</w:t>
      </w:r>
    </w:p>
    <w:p w:rsidR="005D6040" w:rsidRDefault="00417180">
      <w:pPr>
        <w:pStyle w:val="a3"/>
        <w:spacing w:line="417" w:lineRule="auto"/>
        <w:ind w:left="100" w:right="258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4</w:t>
      </w:r>
      <w:r>
        <w:rPr>
          <w:rFonts w:asciiTheme="majorEastAsia" w:eastAsiaTheme="majorEastAsia" w:hAnsiTheme="majorEastAsia" w:cstheme="majorEastAsia" w:hint="eastAsia"/>
        </w:rPr>
        <w:t>、论文、著作、专利与计算机软件著作权、获奖等录入，选择“我的成果”，点击右侧“新增”，然后选择相应类别</w:t>
      </w:r>
      <w:r>
        <w:rPr>
          <w:rFonts w:asciiTheme="majorEastAsia" w:eastAsiaTheme="majorEastAsia" w:hAnsiTheme="majorEastAsia" w:cstheme="majorEastAsia" w:hint="eastAsia"/>
        </w:rPr>
        <w:t>项目进行添加。</w:t>
      </w:r>
    </w:p>
    <w:p w:rsidR="005D6040" w:rsidRDefault="00417180">
      <w:pPr>
        <w:pStyle w:val="a3"/>
        <w:spacing w:line="417" w:lineRule="auto"/>
        <w:ind w:left="100" w:right="253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3"/>
        </w:rPr>
        <w:t>若论文由多人完成，第一作者需为每个参与者登记撰写字数与贡献率</w:t>
      </w:r>
      <w:r>
        <w:rPr>
          <w:rFonts w:asciiTheme="majorEastAsia" w:eastAsiaTheme="majorEastAsia" w:hAnsiTheme="majorEastAsia" w:cstheme="majorEastAsia" w:hint="eastAsia"/>
          <w:spacing w:val="-9"/>
        </w:rPr>
        <w:t>等；“依托项目”栏是指著作、论文来自何项目的成果，请根据实际情况对</w:t>
      </w:r>
      <w:r>
        <w:rPr>
          <w:rFonts w:asciiTheme="majorEastAsia" w:eastAsiaTheme="majorEastAsia" w:hAnsiTheme="majorEastAsia" w:cstheme="majorEastAsia" w:hint="eastAsia"/>
          <w:spacing w:val="-3"/>
        </w:rPr>
        <w:t>应选择，同时在备注栏填写项目名称、项目号等基本信息；</w:t>
      </w:r>
    </w:p>
    <w:p w:rsidR="005D6040" w:rsidRDefault="00417180">
      <w:pPr>
        <w:pStyle w:val="a3"/>
        <w:spacing w:line="417" w:lineRule="auto"/>
        <w:ind w:left="100" w:right="120" w:firstLine="559"/>
        <w:jc w:val="both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3"/>
        </w:rPr>
        <w:t>论文级别的填写必须在查询科技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pacing w:val="3"/>
        </w:rPr>
        <w:t>处和人文社科处网站公布的各类期刊</w:t>
      </w:r>
      <w:r>
        <w:rPr>
          <w:rFonts w:asciiTheme="majorEastAsia" w:eastAsiaTheme="majorEastAsia" w:hAnsiTheme="majorEastAsia" w:cstheme="majorEastAsia" w:hint="eastAsia"/>
          <w:spacing w:val="-11"/>
        </w:rPr>
        <w:t>目录后，据实选择</w:t>
      </w:r>
      <w:r>
        <w:rPr>
          <w:rFonts w:asciiTheme="majorEastAsia" w:eastAsiaTheme="majorEastAsia" w:hAnsiTheme="majorEastAsia" w:cstheme="majorEastAsia" w:hint="eastAsia"/>
          <w:spacing w:val="-11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>1</w:t>
      </w:r>
      <w:r>
        <w:rPr>
          <w:rFonts w:asciiTheme="majorEastAsia" w:eastAsiaTheme="majorEastAsia" w:hAnsiTheme="majorEastAsia" w:cstheme="majorEastAsia" w:hint="eastAsia"/>
          <w:spacing w:val="-12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12"/>
        </w:rPr>
        <w:t>个“刊物类型”，论文如有相关检索收入，请选择相应</w:t>
      </w:r>
      <w:r>
        <w:rPr>
          <w:rFonts w:asciiTheme="majorEastAsia" w:eastAsiaTheme="majorEastAsia" w:hAnsiTheme="majorEastAsia" w:cstheme="majorEastAsia" w:hint="eastAsia"/>
          <w:spacing w:val="2"/>
        </w:rPr>
        <w:t>的收录类别，如被</w:t>
      </w:r>
      <w:r>
        <w:rPr>
          <w:rFonts w:asciiTheme="majorEastAsia" w:eastAsiaTheme="majorEastAsia" w:hAnsiTheme="majorEastAsia" w:cstheme="majorEastAsia" w:hint="eastAsia"/>
        </w:rPr>
        <w:t>SCI</w:t>
      </w:r>
      <w:r>
        <w:rPr>
          <w:rFonts w:asciiTheme="majorEastAsia" w:eastAsiaTheme="majorEastAsia" w:hAnsiTheme="majorEastAsia" w:cstheme="majorEastAsia" w:hint="eastAsia"/>
          <w:spacing w:val="-6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6"/>
        </w:rPr>
        <w:t>收录，还需选择</w:t>
      </w:r>
      <w:r>
        <w:rPr>
          <w:rFonts w:asciiTheme="majorEastAsia" w:eastAsiaTheme="majorEastAsia" w:hAnsiTheme="majorEastAsia" w:cstheme="majorEastAsia" w:hint="eastAsia"/>
        </w:rPr>
        <w:t>SCI</w:t>
      </w:r>
      <w:r>
        <w:rPr>
          <w:rFonts w:asciiTheme="majorEastAsia" w:eastAsiaTheme="majorEastAsia" w:hAnsiTheme="majorEastAsia" w:cstheme="majorEastAsia" w:hint="eastAsia"/>
          <w:spacing w:val="-11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-11"/>
        </w:rPr>
        <w:t>的相应分区，有检索的论文必须</w:t>
      </w:r>
      <w:r>
        <w:rPr>
          <w:rFonts w:asciiTheme="majorEastAsia" w:eastAsiaTheme="majorEastAsia" w:hAnsiTheme="majorEastAsia" w:cstheme="majorEastAsia" w:hint="eastAsia"/>
          <w:spacing w:val="-10"/>
        </w:rPr>
        <w:t>填写收录编号。如论文为外文，有相关检索，则“刊物类型”不用选择，直</w:t>
      </w:r>
      <w:r>
        <w:rPr>
          <w:rFonts w:asciiTheme="majorEastAsia" w:eastAsiaTheme="majorEastAsia" w:hAnsiTheme="majorEastAsia" w:cstheme="majorEastAsia" w:hint="eastAsia"/>
          <w:spacing w:val="-24"/>
        </w:rPr>
        <w:t>接选择相应的检索项即可；若无任何检索收入，则“刊物类型”选择“普通”。</w:t>
      </w:r>
    </w:p>
    <w:p w:rsidR="005D6040" w:rsidRDefault="00417180">
      <w:pPr>
        <w:pStyle w:val="a3"/>
        <w:spacing w:line="417" w:lineRule="auto"/>
        <w:ind w:left="100" w:right="194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计算机著作权填写在专利处，相关内容对等填写，</w:t>
      </w:r>
      <w:r>
        <w:rPr>
          <w:rFonts w:asciiTheme="majorEastAsia" w:eastAsiaTheme="majorEastAsia" w:hAnsiTheme="majorEastAsia" w:cstheme="majorEastAsia" w:hint="eastAsia"/>
          <w:b/>
          <w:bCs/>
          <w:color w:val="0000FF"/>
        </w:rPr>
        <w:t>如果是计算机著作权请在专利名称填报处标注“（计算机著作权）”</w:t>
      </w:r>
      <w:r>
        <w:rPr>
          <w:rFonts w:asciiTheme="majorEastAsia" w:eastAsiaTheme="majorEastAsia" w:hAnsiTheme="majorEastAsia" w:cstheme="majorEastAsia" w:hint="eastAsia"/>
        </w:rPr>
        <w:t>。</w:t>
      </w:r>
    </w:p>
    <w:p w:rsidR="005D6040" w:rsidRDefault="00417180">
      <w:pPr>
        <w:pStyle w:val="a3"/>
        <w:spacing w:line="417" w:lineRule="auto"/>
        <w:ind w:left="100" w:right="204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5</w:t>
      </w:r>
      <w:r>
        <w:rPr>
          <w:rFonts w:asciiTheme="majorEastAsia" w:eastAsiaTheme="majorEastAsia" w:hAnsiTheme="majorEastAsia" w:cstheme="majorEastAsia" w:hint="eastAsia"/>
        </w:rPr>
        <w:t>、科研成果多级别获奖（包括艺术类作品），按照就高原则只录入一次；获多次平行奖励的，请自行选择一项录入，其他信息在备注栏中注明。</w:t>
      </w:r>
    </w:p>
    <w:p w:rsidR="005D6040" w:rsidRDefault="00417180">
      <w:pPr>
        <w:pStyle w:val="1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三、各类成果附件材料上传要求</w:t>
      </w:r>
    </w:p>
    <w:p w:rsidR="005D6040" w:rsidRDefault="00417180">
      <w:pPr>
        <w:pStyle w:val="a3"/>
        <w:spacing w:before="198" w:line="355" w:lineRule="auto"/>
        <w:ind w:left="100" w:right="114" w:firstLine="559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spacing w:val="3"/>
        </w:rPr>
        <w:t>1</w:t>
      </w:r>
      <w:r>
        <w:rPr>
          <w:rFonts w:asciiTheme="majorEastAsia" w:eastAsiaTheme="majorEastAsia" w:hAnsiTheme="majorEastAsia" w:cstheme="majorEastAsia" w:hint="eastAsia"/>
        </w:rPr>
        <w:t>、论文：①封面页；②目录页；③正文全文（可直接扫描后上传，也</w:t>
      </w:r>
      <w:r>
        <w:rPr>
          <w:rFonts w:asciiTheme="majorEastAsia" w:eastAsiaTheme="majorEastAsia" w:hAnsiTheme="majorEastAsia" w:cstheme="majorEastAsia" w:hint="eastAsia"/>
          <w:spacing w:val="-3"/>
        </w:rPr>
        <w:t>可从知网下载电子版上传</w:t>
      </w:r>
      <w:r>
        <w:rPr>
          <w:rFonts w:asciiTheme="majorEastAsia" w:eastAsiaTheme="majorEastAsia" w:hAnsiTheme="majorEastAsia" w:cstheme="majorEastAsia" w:hint="eastAsia"/>
          <w:spacing w:val="-27"/>
        </w:rPr>
        <w:t>）</w:t>
      </w:r>
      <w:r>
        <w:rPr>
          <w:rFonts w:asciiTheme="majorEastAsia" w:eastAsiaTheme="majorEastAsia" w:hAnsiTheme="majorEastAsia" w:cstheme="majorEastAsia" w:hint="eastAsia"/>
          <w:spacing w:val="-13"/>
        </w:rPr>
        <w:t>；④版权页</w:t>
      </w:r>
      <w:r>
        <w:rPr>
          <w:rFonts w:asciiTheme="majorEastAsia" w:eastAsiaTheme="majorEastAsia" w:hAnsiTheme="majorEastAsia" w:cstheme="majorEastAsia" w:hint="eastAsia"/>
          <w:spacing w:val="-1"/>
        </w:rPr>
        <w:t>（</w:t>
      </w:r>
      <w:r>
        <w:rPr>
          <w:rFonts w:asciiTheme="majorEastAsia" w:eastAsiaTheme="majorEastAsia" w:hAnsiTheme="majorEastAsia" w:cstheme="majorEastAsia" w:hint="eastAsia"/>
          <w:spacing w:val="-3"/>
        </w:rPr>
        <w:t>刊号页或论文封底页</w:t>
      </w:r>
      <w:r>
        <w:rPr>
          <w:rFonts w:asciiTheme="majorEastAsia" w:eastAsiaTheme="majorEastAsia" w:hAnsiTheme="majorEastAsia" w:cstheme="majorEastAsia" w:hint="eastAsia"/>
          <w:spacing w:val="-27"/>
        </w:rPr>
        <w:t>）。</w:t>
      </w:r>
      <w:r>
        <w:rPr>
          <w:rFonts w:asciiTheme="majorEastAsia" w:eastAsiaTheme="majorEastAsia" w:hAnsiTheme="majorEastAsia" w:cstheme="majorEastAsia" w:hint="eastAsia"/>
          <w:b/>
          <w:spacing w:val="34"/>
          <w:u w:val="single"/>
        </w:rPr>
        <w:t>凡被</w:t>
      </w:r>
      <w:r>
        <w:rPr>
          <w:rFonts w:asciiTheme="majorEastAsia" w:eastAsiaTheme="majorEastAsia" w:hAnsiTheme="majorEastAsia" w:cstheme="majorEastAsia" w:hint="eastAsia"/>
          <w:b/>
          <w:spacing w:val="1"/>
          <w:w w:val="85"/>
          <w:u w:val="single"/>
        </w:rPr>
        <w:t>S</w:t>
      </w:r>
      <w:r>
        <w:rPr>
          <w:rFonts w:asciiTheme="majorEastAsia" w:eastAsiaTheme="majorEastAsia" w:hAnsiTheme="majorEastAsia" w:cstheme="majorEastAsia" w:hint="eastAsia"/>
          <w:b/>
          <w:spacing w:val="1"/>
          <w:w w:val="74"/>
          <w:u w:val="single"/>
        </w:rPr>
        <w:t>C</w:t>
      </w:r>
      <w:r>
        <w:rPr>
          <w:rFonts w:asciiTheme="majorEastAsia" w:eastAsiaTheme="majorEastAsia" w:hAnsiTheme="majorEastAsia" w:cstheme="majorEastAsia" w:hint="eastAsia"/>
          <w:b/>
          <w:spacing w:val="1"/>
          <w:w w:val="163"/>
          <w:u w:val="single"/>
        </w:rPr>
        <w:t>I</w:t>
      </w:r>
      <w:r>
        <w:rPr>
          <w:rFonts w:asciiTheme="majorEastAsia" w:eastAsiaTheme="majorEastAsia" w:hAnsiTheme="majorEastAsia" w:cstheme="majorEastAsia" w:hint="eastAsia"/>
          <w:b/>
          <w:u w:val="single"/>
        </w:rPr>
        <w:t>、</w:t>
      </w:r>
    </w:p>
    <w:p w:rsidR="005D6040" w:rsidRDefault="005D6040">
      <w:pPr>
        <w:spacing w:line="355" w:lineRule="auto"/>
        <w:rPr>
          <w:rFonts w:asciiTheme="majorEastAsia" w:eastAsiaTheme="majorEastAsia" w:hAnsiTheme="majorEastAsia" w:cstheme="majorEastAsia"/>
        </w:rPr>
        <w:sectPr w:rsidR="005D6040">
          <w:pgSz w:w="11910" w:h="16840"/>
          <w:pgMar w:top="1500" w:right="1100" w:bottom="280" w:left="1260" w:header="720" w:footer="720" w:gutter="0"/>
          <w:cols w:space="720"/>
        </w:sectPr>
      </w:pPr>
    </w:p>
    <w:p w:rsidR="005D6040" w:rsidRDefault="00417180">
      <w:pPr>
        <w:pStyle w:val="1"/>
        <w:spacing w:line="454" w:lineRule="exact"/>
        <w:ind w:left="10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u w:val="single"/>
        </w:rPr>
        <w:lastRenderedPageBreak/>
        <w:t xml:space="preserve">EI </w:t>
      </w:r>
      <w:r>
        <w:rPr>
          <w:rFonts w:asciiTheme="majorEastAsia" w:eastAsiaTheme="majorEastAsia" w:hAnsiTheme="majorEastAsia" w:cstheme="majorEastAsia" w:hint="eastAsia"/>
          <w:u w:val="single"/>
        </w:rPr>
        <w:t>等检索收录的论文（含三大检索的源期刊论文），均须上传检索证明。</w:t>
      </w:r>
    </w:p>
    <w:p w:rsidR="005D6040" w:rsidRDefault="005D6040">
      <w:pPr>
        <w:pStyle w:val="a3"/>
        <w:spacing w:before="11"/>
        <w:rPr>
          <w:rFonts w:asciiTheme="majorEastAsia" w:eastAsiaTheme="majorEastAsia" w:hAnsiTheme="majorEastAsia" w:cstheme="majorEastAsia"/>
          <w:b/>
          <w:sz w:val="7"/>
        </w:rPr>
      </w:pPr>
    </w:p>
    <w:p w:rsidR="005D6040" w:rsidRDefault="00417180">
      <w:pPr>
        <w:pStyle w:val="a3"/>
        <w:spacing w:before="62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2</w:t>
      </w:r>
      <w:r>
        <w:rPr>
          <w:rFonts w:asciiTheme="majorEastAsia" w:eastAsiaTheme="majorEastAsia" w:hAnsiTheme="majorEastAsia" w:cstheme="majorEastAsia" w:hint="eastAsia"/>
        </w:rPr>
        <w:t>、著作：①封面页；②作者页；③版权页；④目录页；⑤封底页</w:t>
      </w: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before="1" w:line="417" w:lineRule="auto"/>
        <w:ind w:left="100" w:right="260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3</w:t>
      </w:r>
      <w:r>
        <w:rPr>
          <w:rFonts w:asciiTheme="majorEastAsia" w:eastAsiaTheme="majorEastAsia" w:hAnsiTheme="majorEastAsia" w:cstheme="majorEastAsia" w:hint="eastAsia"/>
        </w:rPr>
        <w:t>、成果获奖：获奖证书或正式文件（带有发文单位公章），省级及以上奖项必须上传彩色</w:t>
      </w:r>
    </w:p>
    <w:p w:rsidR="005D6040" w:rsidRDefault="00417180">
      <w:pPr>
        <w:pStyle w:val="a3"/>
        <w:spacing w:line="358" w:lineRule="exact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4</w:t>
      </w:r>
      <w:r>
        <w:rPr>
          <w:rFonts w:asciiTheme="majorEastAsia" w:eastAsiaTheme="majorEastAsia" w:hAnsiTheme="majorEastAsia" w:cstheme="majorEastAsia" w:hint="eastAsia"/>
        </w:rPr>
        <w:t>、新立项的项目：①立项文件；②课题申请书；③任务书</w:t>
      </w: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before="1" w:line="417" w:lineRule="auto"/>
        <w:ind w:left="100" w:right="258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5</w:t>
      </w:r>
      <w:r>
        <w:rPr>
          <w:rFonts w:asciiTheme="majorEastAsia" w:eastAsiaTheme="majorEastAsia" w:hAnsiTheme="majorEastAsia" w:cstheme="majorEastAsia" w:hint="eastAsia"/>
        </w:rPr>
        <w:t>、已结题的项目：①立项文件；②课题申请书；③任务书；④结题材料；⑤结题证书</w:t>
      </w:r>
    </w:p>
    <w:p w:rsidR="005D6040" w:rsidRDefault="00417180">
      <w:pPr>
        <w:pStyle w:val="a3"/>
        <w:spacing w:line="358" w:lineRule="exact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6</w:t>
      </w:r>
      <w:r>
        <w:rPr>
          <w:rFonts w:asciiTheme="majorEastAsia" w:eastAsiaTheme="majorEastAsia" w:hAnsiTheme="majorEastAsia" w:cstheme="majorEastAsia" w:hint="eastAsia"/>
        </w:rPr>
        <w:t>、横向项目：上传合同必须是盖双方印章的清晰扫描件或者照片。</w:t>
      </w: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before="1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7</w:t>
      </w:r>
      <w:r>
        <w:rPr>
          <w:rFonts w:asciiTheme="majorEastAsia" w:eastAsiaTheme="majorEastAsia" w:hAnsiTheme="majorEastAsia" w:cstheme="majorEastAsia" w:hint="eastAsia"/>
        </w:rPr>
        <w:t>、专利：①专利证书</w:t>
      </w: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before="1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8</w:t>
      </w:r>
      <w:r>
        <w:rPr>
          <w:rFonts w:asciiTheme="majorEastAsia" w:eastAsiaTheme="majorEastAsia" w:hAnsiTheme="majorEastAsia" w:cstheme="majorEastAsia" w:hint="eastAsia"/>
        </w:rPr>
        <w:t>、软件著作权：①软件著作权证书；②申请材料（可显示申请者页）</w:t>
      </w:r>
    </w:p>
    <w:p w:rsidR="005D6040" w:rsidRDefault="005D6040">
      <w:pPr>
        <w:pStyle w:val="a3"/>
        <w:spacing w:before="8"/>
        <w:rPr>
          <w:rFonts w:asciiTheme="majorEastAsia" w:eastAsiaTheme="majorEastAsia" w:hAnsiTheme="majorEastAsia" w:cstheme="majorEastAsia"/>
          <w:sz w:val="20"/>
        </w:rPr>
      </w:pPr>
    </w:p>
    <w:p w:rsidR="005D6040" w:rsidRDefault="00417180">
      <w:pPr>
        <w:pStyle w:val="a3"/>
        <w:spacing w:before="1"/>
        <w:ind w:left="66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9</w:t>
      </w:r>
      <w:r>
        <w:rPr>
          <w:rFonts w:asciiTheme="majorEastAsia" w:eastAsiaTheme="majorEastAsia" w:hAnsiTheme="majorEastAsia" w:cstheme="majorEastAsia" w:hint="eastAsia"/>
        </w:rPr>
        <w:t>、学术交流：①会议通知</w:t>
      </w:r>
    </w:p>
    <w:p w:rsidR="005D6040" w:rsidRDefault="00417180">
      <w:pPr>
        <w:pStyle w:val="1"/>
        <w:spacing w:before="172" w:line="290" w:lineRule="auto"/>
        <w:ind w:left="100" w:right="114" w:firstLine="559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pacing w:val="-18"/>
        </w:rPr>
        <w:t>注：以上成果上传的附件材料</w:t>
      </w:r>
      <w:r>
        <w:rPr>
          <w:rFonts w:asciiTheme="majorEastAsia" w:eastAsiaTheme="majorEastAsia" w:hAnsiTheme="majorEastAsia" w:cstheme="majorEastAsia" w:hint="eastAsia"/>
          <w:spacing w:val="-1"/>
        </w:rPr>
        <w:t>（</w:t>
      </w:r>
      <w:r>
        <w:rPr>
          <w:rFonts w:asciiTheme="majorEastAsia" w:eastAsiaTheme="majorEastAsia" w:hAnsiTheme="majorEastAsia" w:cstheme="majorEastAsia" w:hint="eastAsia"/>
          <w:spacing w:val="-15"/>
        </w:rPr>
        <w:t>除科研项目申请书、任务书、结题材料</w:t>
      </w:r>
      <w:r>
        <w:rPr>
          <w:rFonts w:asciiTheme="majorEastAsia" w:eastAsiaTheme="majorEastAsia" w:hAnsiTheme="majorEastAsia" w:cstheme="majorEastAsia" w:hint="eastAsia"/>
          <w:spacing w:val="-140"/>
        </w:rPr>
        <w:t>）</w:t>
      </w:r>
      <w:r>
        <w:rPr>
          <w:rFonts w:asciiTheme="majorEastAsia" w:eastAsiaTheme="majorEastAsia" w:hAnsiTheme="majorEastAsia" w:cstheme="majorEastAsia" w:hint="eastAsia"/>
        </w:rPr>
        <w:t>，</w:t>
      </w:r>
      <w:r>
        <w:rPr>
          <w:rFonts w:asciiTheme="majorEastAsia" w:eastAsiaTheme="majorEastAsia" w:hAnsiTheme="majorEastAsia" w:cstheme="majorEastAsia" w:hint="eastAsia"/>
          <w:w w:val="95"/>
        </w:rPr>
        <w:t>原则上要求上传原件的</w:t>
      </w:r>
      <w:r>
        <w:rPr>
          <w:rFonts w:asciiTheme="majorEastAsia" w:eastAsiaTheme="majorEastAsia" w:hAnsiTheme="majorEastAsia" w:cstheme="majorEastAsia" w:hint="eastAsia"/>
          <w:w w:val="95"/>
        </w:rPr>
        <w:t xml:space="preserve"> PDF</w:t>
      </w:r>
      <w:r>
        <w:rPr>
          <w:rFonts w:asciiTheme="majorEastAsia" w:eastAsiaTheme="majorEastAsia" w:hAnsiTheme="majorEastAsia" w:cstheme="majorEastAsia" w:hint="eastAsia"/>
          <w:spacing w:val="6"/>
          <w:w w:val="95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6"/>
          <w:w w:val="95"/>
        </w:rPr>
        <w:t>扫描件</w:t>
      </w:r>
      <w:r>
        <w:rPr>
          <w:rFonts w:asciiTheme="majorEastAsia" w:eastAsiaTheme="majorEastAsia" w:hAnsiTheme="majorEastAsia" w:cstheme="majorEastAsia" w:hint="eastAsia"/>
          <w:spacing w:val="6"/>
          <w:w w:val="95"/>
        </w:rPr>
        <w:t>（手机下载扫描软件即可）</w:t>
      </w:r>
      <w:r>
        <w:rPr>
          <w:rFonts w:asciiTheme="majorEastAsia" w:eastAsiaTheme="majorEastAsia" w:hAnsiTheme="majorEastAsia" w:cstheme="majorEastAsia" w:hint="eastAsia"/>
          <w:spacing w:val="6"/>
          <w:w w:val="95"/>
        </w:rPr>
        <w:t>，一项成果一个</w:t>
      </w:r>
      <w:r>
        <w:rPr>
          <w:rFonts w:asciiTheme="majorEastAsia" w:eastAsiaTheme="majorEastAsia" w:hAnsiTheme="majorEastAsia" w:cstheme="majorEastAsia" w:hint="eastAsia"/>
          <w:w w:val="95"/>
        </w:rPr>
        <w:t>PDF</w:t>
      </w:r>
      <w:r>
        <w:rPr>
          <w:rFonts w:asciiTheme="majorEastAsia" w:eastAsiaTheme="majorEastAsia" w:hAnsiTheme="majorEastAsia" w:cstheme="majorEastAsia" w:hint="eastAsia"/>
          <w:spacing w:val="17"/>
          <w:w w:val="95"/>
        </w:rPr>
        <w:t xml:space="preserve"> </w:t>
      </w:r>
      <w:r>
        <w:rPr>
          <w:rFonts w:asciiTheme="majorEastAsia" w:eastAsiaTheme="majorEastAsia" w:hAnsiTheme="majorEastAsia" w:cstheme="majorEastAsia" w:hint="eastAsia"/>
          <w:spacing w:val="17"/>
          <w:w w:val="95"/>
        </w:rPr>
        <w:t>文档或</w:t>
      </w:r>
      <w:r>
        <w:rPr>
          <w:rFonts w:asciiTheme="majorEastAsia" w:eastAsiaTheme="majorEastAsia" w:hAnsiTheme="majorEastAsia" w:cstheme="majorEastAsia" w:hint="eastAsia"/>
          <w:spacing w:val="17"/>
          <w:w w:val="95"/>
        </w:rPr>
        <w:t>图片</w:t>
      </w:r>
      <w:r>
        <w:rPr>
          <w:rFonts w:asciiTheme="majorEastAsia" w:eastAsiaTheme="majorEastAsia" w:hAnsiTheme="majorEastAsia" w:cstheme="majorEastAsia" w:hint="eastAsia"/>
          <w:w w:val="95"/>
        </w:rPr>
        <w:t>文档，</w:t>
      </w:r>
      <w:r>
        <w:rPr>
          <w:rFonts w:asciiTheme="majorEastAsia" w:eastAsiaTheme="majorEastAsia" w:hAnsiTheme="majorEastAsia" w:cstheme="majorEastAsia" w:hint="eastAsia"/>
          <w:w w:val="95"/>
        </w:rPr>
        <w:t xml:space="preserve"> </w:t>
      </w:r>
      <w:r>
        <w:rPr>
          <w:rFonts w:asciiTheme="majorEastAsia" w:eastAsiaTheme="majorEastAsia" w:hAnsiTheme="majorEastAsia" w:cstheme="majorEastAsia" w:hint="eastAsia"/>
        </w:rPr>
        <w:t>要求材料字迹清晰可见，页面工整，以便后期材料的审核。</w:t>
      </w:r>
    </w:p>
    <w:p w:rsidR="005D6040" w:rsidRDefault="005D6040">
      <w:pPr>
        <w:pStyle w:val="a3"/>
        <w:spacing w:before="2"/>
        <w:rPr>
          <w:rFonts w:ascii="Microsoft JhengHei"/>
          <w:b/>
          <w:sz w:val="39"/>
        </w:rPr>
      </w:pPr>
    </w:p>
    <w:p w:rsidR="0061361F" w:rsidRDefault="0061361F">
      <w:pPr>
        <w:pStyle w:val="a3"/>
        <w:tabs>
          <w:tab w:val="left" w:pos="7101"/>
        </w:tabs>
        <w:spacing w:before="1" w:line="417" w:lineRule="auto"/>
        <w:ind w:left="6120" w:right="1040" w:hanging="140"/>
        <w:rPr>
          <w:rFonts w:hint="eastAsia"/>
        </w:rPr>
      </w:pPr>
      <w:r>
        <w:rPr>
          <w:rFonts w:hint="eastAsia"/>
        </w:rPr>
        <w:t>科技与对外合作部</w:t>
      </w:r>
    </w:p>
    <w:p w:rsidR="005D6040" w:rsidRDefault="00417180" w:rsidP="0061361F">
      <w:pPr>
        <w:pStyle w:val="a3"/>
        <w:tabs>
          <w:tab w:val="left" w:pos="7101"/>
        </w:tabs>
        <w:spacing w:before="1" w:line="417" w:lineRule="auto"/>
        <w:ind w:leftChars="2782" w:left="6120" w:right="1040"/>
      </w:pPr>
      <w:r>
        <w:t>20</w:t>
      </w:r>
      <w:r w:rsidR="0061361F">
        <w:rPr>
          <w:rFonts w:hint="eastAsia"/>
        </w:rPr>
        <w:t>20</w:t>
      </w:r>
      <w:r>
        <w:t>年</w:t>
      </w:r>
      <w:r>
        <w:t>11</w:t>
      </w:r>
      <w:r>
        <w:t>月</w:t>
      </w:r>
      <w:r w:rsidR="0061361F" w:rsidRPr="0061361F">
        <w:rPr>
          <w:rFonts w:hint="eastAsia"/>
        </w:rPr>
        <w:t>12</w:t>
      </w:r>
      <w:r>
        <w:t>日</w:t>
      </w:r>
    </w:p>
    <w:sectPr w:rsidR="005D6040" w:rsidSect="005D6040">
      <w:pgSz w:w="11910" w:h="16840"/>
      <w:pgMar w:top="1500" w:right="1100" w:bottom="2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180" w:rsidRDefault="00417180" w:rsidP="0061361F">
      <w:r>
        <w:separator/>
      </w:r>
    </w:p>
  </w:endnote>
  <w:endnote w:type="continuationSeparator" w:id="1">
    <w:p w:rsidR="00417180" w:rsidRDefault="00417180" w:rsidP="00613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S2G lov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180" w:rsidRDefault="00417180" w:rsidP="0061361F">
      <w:r>
        <w:separator/>
      </w:r>
    </w:p>
  </w:footnote>
  <w:footnote w:type="continuationSeparator" w:id="1">
    <w:p w:rsidR="00417180" w:rsidRDefault="00417180" w:rsidP="00613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D6040"/>
    <w:rsid w:val="00417180"/>
    <w:rsid w:val="005D6040"/>
    <w:rsid w:val="0061361F"/>
    <w:rsid w:val="0E9B5D86"/>
    <w:rsid w:val="1EFE7EEF"/>
    <w:rsid w:val="40115FED"/>
    <w:rsid w:val="70CC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04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5D6040"/>
    <w:pPr>
      <w:spacing w:line="422" w:lineRule="exact"/>
      <w:ind w:left="66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040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60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040"/>
  </w:style>
  <w:style w:type="paragraph" w:customStyle="1" w:styleId="TableParagraph">
    <w:name w:val="Table Paragraph"/>
    <w:basedOn w:val="a"/>
    <w:uiPriority w:val="1"/>
    <w:qFormat/>
    <w:rsid w:val="005D6040"/>
  </w:style>
  <w:style w:type="paragraph" w:styleId="a5">
    <w:name w:val="header"/>
    <w:basedOn w:val="a"/>
    <w:link w:val="Char"/>
    <w:rsid w:val="00613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361F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6136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361F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6136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61361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ygl.zjhu.edu.cn/business/login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科研成果统计填表说明及要求</dc:title>
  <dc:creator>微软用户</dc:creator>
  <cp:lastModifiedBy>qz-317</cp:lastModifiedBy>
  <cp:revision>3</cp:revision>
  <dcterms:created xsi:type="dcterms:W3CDTF">2019-11-04T01:47:00Z</dcterms:created>
  <dcterms:modified xsi:type="dcterms:W3CDTF">2020-11-12T05:53:00Z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2019-11-04T00:00:00Z</vt:filetime>
  </property>
  <property fmtid="{D5CDD505-2E9C-101B-9397-08002B2CF9AE}" pid="5" name="KSOProductBuildVer">
    <vt:lpwstr>2052-11.1.0.8236</vt:lpwstr>
  </property>
</Properties>
</file>