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64" w:rsidRDefault="00421364" w:rsidP="00421364">
      <w:pPr>
        <w:spacing w:line="52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推荐函模板</w:t>
      </w:r>
    </w:p>
    <w:p w:rsidR="00421364" w:rsidRDefault="00421364" w:rsidP="00421364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421364" w:rsidRDefault="00421364" w:rsidP="00421364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  <w:r w:rsidRPr="00EC5F3A">
        <w:rPr>
          <w:rFonts w:ascii="黑体" w:eastAsia="黑体" w:hAnsi="黑体" w:hint="eastAsia"/>
          <w:sz w:val="44"/>
          <w:szCs w:val="44"/>
        </w:rPr>
        <w:t>推</w:t>
      </w:r>
      <w:r>
        <w:rPr>
          <w:rFonts w:ascii="黑体" w:eastAsia="黑体" w:hAnsi="黑体"/>
          <w:sz w:val="44"/>
          <w:szCs w:val="44"/>
        </w:rPr>
        <w:t xml:space="preserve">  </w:t>
      </w:r>
      <w:proofErr w:type="gramStart"/>
      <w:r w:rsidRPr="00EC5F3A">
        <w:rPr>
          <w:rFonts w:ascii="黑体" w:eastAsia="黑体" w:hAnsi="黑体" w:hint="eastAsia"/>
          <w:sz w:val="44"/>
          <w:szCs w:val="44"/>
        </w:rPr>
        <w:t>荐</w:t>
      </w:r>
      <w:proofErr w:type="gramEnd"/>
      <w:r>
        <w:rPr>
          <w:rFonts w:ascii="黑体" w:eastAsia="黑体" w:hAnsi="黑体"/>
          <w:sz w:val="44"/>
          <w:szCs w:val="44"/>
        </w:rPr>
        <w:t xml:space="preserve">  </w:t>
      </w:r>
      <w:r w:rsidRPr="00EC5F3A">
        <w:rPr>
          <w:rFonts w:ascii="黑体" w:eastAsia="黑体" w:hAnsi="黑体" w:hint="eastAsia"/>
          <w:sz w:val="44"/>
          <w:szCs w:val="44"/>
        </w:rPr>
        <w:t>函</w:t>
      </w:r>
    </w:p>
    <w:p w:rsidR="00421364" w:rsidRDefault="00421364" w:rsidP="00421364">
      <w:pPr>
        <w:spacing w:line="220" w:lineRule="atLeast"/>
        <w:rPr>
          <w:rFonts w:ascii="仿宋_GB2312" w:eastAsia="仿宋_GB2312"/>
          <w:sz w:val="30"/>
          <w:szCs w:val="30"/>
        </w:rPr>
      </w:pPr>
    </w:p>
    <w:p w:rsidR="00421364" w:rsidRPr="00EC5F3A" w:rsidRDefault="00421364" w:rsidP="00421364">
      <w:pPr>
        <w:spacing w:line="560" w:lineRule="exact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 w:hint="eastAsia"/>
          <w:sz w:val="30"/>
          <w:szCs w:val="30"/>
        </w:rPr>
        <w:t>中国产学研合作促进会评奖办公室：</w:t>
      </w:r>
    </w:p>
    <w:p w:rsidR="00421364" w:rsidRPr="00EC5F3A" w:rsidRDefault="00421364" w:rsidP="00421364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  <w:r w:rsidRPr="00EC5F3A">
        <w:rPr>
          <w:rFonts w:ascii="仿宋_GB2312" w:eastAsia="仿宋_GB2312" w:hint="eastAsia"/>
          <w:sz w:val="30"/>
          <w:szCs w:val="30"/>
        </w:rPr>
        <w:t>我单位推荐</w:t>
      </w:r>
      <w:r w:rsidRPr="00EC5F3A">
        <w:rPr>
          <w:rFonts w:ascii="仿宋_GB2312" w:eastAsia="仿宋_GB2312"/>
          <w:sz w:val="30"/>
          <w:szCs w:val="30"/>
        </w:rPr>
        <w:t>XX</w:t>
      </w:r>
      <w:proofErr w:type="gramStart"/>
      <w:r w:rsidRPr="00EC5F3A">
        <w:rPr>
          <w:rFonts w:ascii="仿宋_GB2312" w:eastAsia="仿宋_GB2312" w:hint="eastAsia"/>
          <w:sz w:val="30"/>
          <w:szCs w:val="30"/>
        </w:rPr>
        <w:t>个</w:t>
      </w:r>
      <w:proofErr w:type="gramEnd"/>
      <w:r w:rsidRPr="00EC5F3A">
        <w:rPr>
          <w:rFonts w:ascii="仿宋_GB2312" w:eastAsia="仿宋_GB2312" w:hint="eastAsia"/>
          <w:sz w:val="30"/>
          <w:szCs w:val="30"/>
        </w:rPr>
        <w:t>奖项申报</w:t>
      </w:r>
      <w:r>
        <w:rPr>
          <w:rFonts w:ascii="仿宋_GB2312" w:eastAsia="仿宋_GB2312"/>
          <w:sz w:val="30"/>
          <w:szCs w:val="30"/>
        </w:rPr>
        <w:t>2021</w:t>
      </w:r>
      <w:r w:rsidRPr="00EC5F3A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中国产学研合作促进会</w:t>
      </w:r>
      <w:r w:rsidRPr="00EC5F3A">
        <w:rPr>
          <w:rFonts w:ascii="仿宋_GB2312" w:eastAsia="仿宋_GB2312" w:hint="eastAsia"/>
          <w:sz w:val="30"/>
          <w:szCs w:val="30"/>
        </w:rPr>
        <w:t>产学研合作创新与促进奖，明细如下：</w:t>
      </w:r>
    </w:p>
    <w:p w:rsidR="00421364" w:rsidRDefault="00421364" w:rsidP="00421364">
      <w:pPr>
        <w:spacing w:line="560" w:lineRule="exact"/>
        <w:ind w:firstLine="585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 w:hint="eastAsia"/>
          <w:sz w:val="30"/>
          <w:szCs w:val="30"/>
        </w:rPr>
        <w:t>创新奖（单位）：单位名称</w:t>
      </w:r>
    </w:p>
    <w:p w:rsidR="00421364" w:rsidRDefault="00421364" w:rsidP="00421364">
      <w:pPr>
        <w:spacing w:line="560" w:lineRule="exact"/>
        <w:ind w:firstLine="585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 w:hint="eastAsia"/>
          <w:sz w:val="30"/>
          <w:szCs w:val="30"/>
        </w:rPr>
        <w:t>创新奖（个人）：姓名单位职务</w:t>
      </w:r>
    </w:p>
    <w:p w:rsidR="00421364" w:rsidRPr="00EC5F3A" w:rsidRDefault="00421364" w:rsidP="00421364">
      <w:pPr>
        <w:spacing w:line="560" w:lineRule="exact"/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促进奖</w:t>
      </w:r>
      <w:r w:rsidRPr="00EC5F3A">
        <w:rPr>
          <w:rFonts w:ascii="仿宋_GB2312" w:eastAsia="仿宋_GB2312" w:hint="eastAsia"/>
          <w:sz w:val="30"/>
          <w:szCs w:val="30"/>
        </w:rPr>
        <w:t>（单位）：单位名称</w:t>
      </w:r>
    </w:p>
    <w:p w:rsidR="00421364" w:rsidRDefault="00421364" w:rsidP="00421364">
      <w:pPr>
        <w:spacing w:line="560" w:lineRule="exact"/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促进</w:t>
      </w:r>
      <w:r w:rsidRPr="00EC5F3A">
        <w:rPr>
          <w:rFonts w:ascii="仿宋_GB2312" w:eastAsia="仿宋_GB2312" w:hint="eastAsia"/>
          <w:sz w:val="30"/>
          <w:szCs w:val="30"/>
        </w:rPr>
        <w:t>奖（个人）：姓名单位职务</w:t>
      </w:r>
    </w:p>
    <w:p w:rsidR="00421364" w:rsidRPr="00EC5F3A" w:rsidRDefault="00421364" w:rsidP="00421364">
      <w:pPr>
        <w:spacing w:line="560" w:lineRule="exact"/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工匠精神奖：</w:t>
      </w:r>
      <w:r w:rsidRPr="00EC5F3A">
        <w:rPr>
          <w:rFonts w:ascii="仿宋_GB2312" w:eastAsia="仿宋_GB2312" w:hint="eastAsia"/>
          <w:sz w:val="30"/>
          <w:szCs w:val="30"/>
        </w:rPr>
        <w:t>姓名单位职务</w:t>
      </w:r>
    </w:p>
    <w:p w:rsidR="00421364" w:rsidRPr="00EC5F3A" w:rsidRDefault="00421364" w:rsidP="00421364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  <w:r w:rsidRPr="00EC5F3A">
        <w:rPr>
          <w:rFonts w:ascii="仿宋_GB2312" w:eastAsia="仿宋_GB2312" w:hint="eastAsia"/>
          <w:sz w:val="30"/>
          <w:szCs w:val="30"/>
        </w:rPr>
        <w:t>创新成果奖：项目</w:t>
      </w:r>
      <w:r>
        <w:rPr>
          <w:rFonts w:ascii="仿宋_GB2312" w:eastAsia="仿宋_GB2312" w:hint="eastAsia"/>
          <w:sz w:val="30"/>
          <w:szCs w:val="30"/>
        </w:rPr>
        <w:t>名称、主要完成单位、完成人</w:t>
      </w:r>
    </w:p>
    <w:p w:rsidR="00421364" w:rsidRPr="00EC5F3A" w:rsidRDefault="00421364" w:rsidP="0042136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421364" w:rsidRDefault="00421364" w:rsidP="00421364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 w:hint="eastAsia"/>
          <w:sz w:val="30"/>
          <w:szCs w:val="30"/>
        </w:rPr>
        <w:t>推荐单位联系人：</w:t>
      </w:r>
      <w:r w:rsidRPr="00EC5F3A">
        <w:rPr>
          <w:rFonts w:ascii="仿宋_GB2312" w:eastAsia="仿宋_GB2312"/>
          <w:sz w:val="30"/>
          <w:szCs w:val="30"/>
        </w:rPr>
        <w:t xml:space="preserve">        </w:t>
      </w:r>
    </w:p>
    <w:p w:rsidR="00421364" w:rsidRDefault="00421364" w:rsidP="00421364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 w:hint="eastAsia"/>
          <w:sz w:val="30"/>
          <w:szCs w:val="30"/>
        </w:rPr>
        <w:t>电话：</w:t>
      </w:r>
      <w:r w:rsidRPr="00EC5F3A">
        <w:rPr>
          <w:rFonts w:ascii="仿宋_GB2312" w:eastAsia="仿宋_GB2312"/>
          <w:sz w:val="30"/>
          <w:szCs w:val="30"/>
        </w:rPr>
        <w:t xml:space="preserve">          </w:t>
      </w:r>
    </w:p>
    <w:p w:rsidR="00421364" w:rsidRPr="00EC5F3A" w:rsidRDefault="00421364" w:rsidP="00421364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 w:hint="eastAsia"/>
          <w:sz w:val="30"/>
          <w:szCs w:val="30"/>
        </w:rPr>
        <w:t>邮箱：</w:t>
      </w:r>
    </w:p>
    <w:p w:rsidR="00421364" w:rsidRPr="00EC5F3A" w:rsidRDefault="00421364" w:rsidP="00421364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421364" w:rsidRDefault="00421364" w:rsidP="00421364">
      <w:pPr>
        <w:spacing w:line="520" w:lineRule="exact"/>
        <w:ind w:left="5400" w:hangingChars="1800" w:hanging="5400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/>
          <w:sz w:val="30"/>
          <w:szCs w:val="30"/>
        </w:rPr>
        <w:t xml:space="preserve">                                              </w:t>
      </w:r>
    </w:p>
    <w:p w:rsidR="00421364" w:rsidRDefault="00421364" w:rsidP="00421364">
      <w:pPr>
        <w:spacing w:line="520" w:lineRule="exact"/>
        <w:ind w:leftChars="650" w:left="5010" w:hangingChars="1150" w:hanging="3450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/>
          <w:sz w:val="30"/>
          <w:szCs w:val="30"/>
        </w:rPr>
        <w:t xml:space="preserve">                         </w:t>
      </w:r>
    </w:p>
    <w:p w:rsidR="00421364" w:rsidRPr="00EC5F3A" w:rsidRDefault="00421364" w:rsidP="00421364">
      <w:pPr>
        <w:spacing w:line="520" w:lineRule="exact"/>
        <w:ind w:leftChars="2088" w:left="5011"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  <w:r w:rsidRPr="00EC5F3A">
        <w:rPr>
          <w:rFonts w:ascii="仿宋_GB2312" w:eastAsia="仿宋_GB2312"/>
          <w:sz w:val="30"/>
          <w:szCs w:val="30"/>
        </w:rPr>
        <w:t xml:space="preserve"> </w:t>
      </w:r>
      <w:r w:rsidRPr="00EC5F3A">
        <w:rPr>
          <w:rFonts w:ascii="仿宋_GB2312" w:eastAsia="仿宋_GB2312" w:hint="eastAsia"/>
          <w:sz w:val="30"/>
          <w:szCs w:val="30"/>
        </w:rPr>
        <w:t>推荐单位（盖章）</w:t>
      </w:r>
    </w:p>
    <w:p w:rsidR="00421364" w:rsidRPr="00EC5F3A" w:rsidRDefault="00421364" w:rsidP="00421364">
      <w:pPr>
        <w:spacing w:line="520" w:lineRule="exact"/>
        <w:rPr>
          <w:rFonts w:ascii="仿宋_GB2312" w:eastAsia="仿宋_GB2312"/>
          <w:sz w:val="30"/>
          <w:szCs w:val="30"/>
        </w:rPr>
      </w:pPr>
      <w:r w:rsidRPr="00EC5F3A">
        <w:rPr>
          <w:rFonts w:ascii="仿宋_GB2312" w:eastAsia="仿宋_GB2312"/>
          <w:sz w:val="30"/>
          <w:szCs w:val="30"/>
        </w:rPr>
        <w:t xml:space="preserve">                                   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421364" w:rsidRDefault="00421364" w:rsidP="00421364">
      <w:pPr>
        <w:spacing w:line="520" w:lineRule="exact"/>
      </w:pPr>
      <w:r>
        <w:t xml:space="preserve">     </w:t>
      </w:r>
    </w:p>
    <w:p w:rsidR="00421364" w:rsidRPr="00BB0022" w:rsidRDefault="00421364" w:rsidP="00421364"/>
    <w:p w:rsidR="00421364" w:rsidRDefault="00421364" w:rsidP="00421364"/>
    <w:p w:rsidR="008B1358" w:rsidRDefault="008B1358">
      <w:bookmarkStart w:id="0" w:name="_GoBack"/>
      <w:bookmarkEnd w:id="0"/>
    </w:p>
    <w:sectPr w:rsidR="008B1358" w:rsidSect="004A6212">
      <w:footerReference w:type="default" r:id="rId7"/>
      <w:pgSz w:w="11910" w:h="16840"/>
      <w:pgMar w:top="1440" w:right="1800" w:bottom="1440" w:left="1800" w:header="0" w:footer="552" w:gutter="0"/>
      <w:cols w:space="720" w:equalWidth="0">
        <w:col w:w="84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47" w:rsidRDefault="00977847" w:rsidP="00421364">
      <w:r>
        <w:separator/>
      </w:r>
    </w:p>
  </w:endnote>
  <w:endnote w:type="continuationSeparator" w:id="0">
    <w:p w:rsidR="00977847" w:rsidRDefault="00977847" w:rsidP="0042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14" w:rsidRPr="0076211A" w:rsidRDefault="00977847">
    <w:pPr>
      <w:pStyle w:val="a5"/>
      <w:kinsoku w:val="0"/>
      <w:overflowPunct w:val="0"/>
      <w:spacing w:before="0" w:line="14" w:lineRule="auto"/>
      <w:ind w:left="0"/>
      <w:rPr>
        <w:rFonts w:ascii="Times New Roman" w:eastAsia="宋体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F8A0B8" wp14:editId="193A9381">
              <wp:simplePos x="0" y="0"/>
              <wp:positionH relativeFrom="page">
                <wp:posOffset>3727450</wp:posOffset>
              </wp:positionH>
              <wp:positionV relativeFrom="page">
                <wp:posOffset>10201910</wp:posOffset>
              </wp:positionV>
              <wp:extent cx="10795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514" w:rsidRPr="0076211A" w:rsidRDefault="00977847">
                          <w:pPr>
                            <w:pStyle w:val="a5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</w:pPr>
                          <w:r w:rsidRPr="0076211A"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6211A"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76211A"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21364">
                            <w:rPr>
                              <w:rFonts w:ascii="Times New Roman" w:eastAsia="宋体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6211A"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3.5pt;margin-top:803.3pt;width:8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" o:allowincell="f" filled="f" stroked="f">
              <v:textbox inset="0,0,0,0">
                <w:txbxContent>
                  <w:p w:rsidR="00040514" w:rsidRPr="0076211A" w:rsidRDefault="00977847">
                    <w:pPr>
                      <w:pStyle w:val="a5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="宋体" w:cs="Times New Roman"/>
                        <w:sz w:val="18"/>
                        <w:szCs w:val="18"/>
                      </w:rPr>
                    </w:pPr>
                    <w:r w:rsidRPr="0076211A"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 w:rsidRPr="0076211A"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76211A"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 w:rsidR="00421364">
                      <w:rPr>
                        <w:rFonts w:ascii="Times New Roman" w:eastAsia="宋体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76211A">
                      <w:rPr>
                        <w:rFonts w:asci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47" w:rsidRDefault="00977847" w:rsidP="00421364">
      <w:r>
        <w:separator/>
      </w:r>
    </w:p>
  </w:footnote>
  <w:footnote w:type="continuationSeparator" w:id="0">
    <w:p w:rsidR="00977847" w:rsidRDefault="00977847" w:rsidP="0042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8D"/>
    <w:rsid w:val="0023048D"/>
    <w:rsid w:val="00421364"/>
    <w:rsid w:val="008B1358"/>
    <w:rsid w:val="009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36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36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364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36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21364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421364"/>
    <w:rPr>
      <w:rFonts w:ascii="仿宋_GB2312" w:eastAsia="仿宋_GB2312" w:hAnsi="Times New Roman" w:cs="仿宋_GB2312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36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36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364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36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21364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421364"/>
    <w:rPr>
      <w:rFonts w:ascii="仿宋_GB2312" w:eastAsia="仿宋_GB2312" w:hAnsi="Times New Roman" w:cs="仿宋_GB231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P R C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2021-05-18T02:05:00Z</dcterms:created>
  <dcterms:modified xsi:type="dcterms:W3CDTF">2021-05-18T02:05:00Z</dcterms:modified>
</cp:coreProperties>
</file>